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FEB" w:rsidRPr="00133FEB" w:rsidRDefault="00133FEB" w:rsidP="00133FE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33FEB">
        <w:rPr>
          <w:rFonts w:ascii="Times New Roman" w:eastAsia="Times New Roman" w:hAnsi="Times New Roman" w:cs="Times New Roman"/>
          <w:b/>
          <w:bCs/>
          <w:kern w:val="36"/>
          <w:sz w:val="48"/>
          <w:szCs w:val="48"/>
          <w14:ligatures w14:val="none"/>
        </w:rPr>
        <w:t>Coaching Disclaimer &amp; Terms of Service</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1. Professional Capacity</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 xml:space="preserve">The services provided by </w:t>
      </w:r>
      <w:r>
        <w:rPr>
          <w:rFonts w:ascii="Times New Roman" w:eastAsia="Times New Roman" w:hAnsi="Times New Roman" w:cs="Times New Roman"/>
          <w:b/>
          <w:bCs/>
          <w:kern w:val="0"/>
          <w14:ligatures w14:val="none"/>
        </w:rPr>
        <w:t>Charlotte Allen at Beautiful Treasure Organization</w:t>
      </w:r>
      <w:r w:rsidRPr="00133FE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is</w:t>
      </w:r>
      <w:r w:rsidRPr="00133FEB">
        <w:rPr>
          <w:rFonts w:ascii="Times New Roman" w:eastAsia="Times New Roman" w:hAnsi="Times New Roman" w:cs="Times New Roman"/>
          <w:kern w:val="0"/>
          <w14:ligatures w14:val="none"/>
        </w:rPr>
        <w:t xml:space="preserve"> coaching-based and peer-led. While I am a trauma-informed coach, I am not a licensed medical doctor, psychiatrist, or psychologist. Our interactions do not constitute medical or clinical mental health advice.</w:t>
      </w:r>
    </w:p>
    <w:p w:rsidR="00133FEB" w:rsidRPr="00133FEB" w:rsidRDefault="00133FEB" w:rsidP="00133F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b/>
          <w:bCs/>
          <w:kern w:val="0"/>
          <w14:ligatures w14:val="none"/>
        </w:rPr>
        <w:t>For Clinical Needs:</w:t>
      </w:r>
      <w:r w:rsidRPr="00133FEB">
        <w:rPr>
          <w:rFonts w:ascii="Times New Roman" w:eastAsia="Times New Roman" w:hAnsi="Times New Roman" w:cs="Times New Roman"/>
          <w:kern w:val="0"/>
          <w14:ligatures w14:val="none"/>
        </w:rPr>
        <w:t xml:space="preserve"> If you are experiencing symptoms of clinical depression, PTSD, or suicidal ideation, please seek the care of a licensed medical professional or contact a crisis hotline immediately (e.g., 988 in the U.S.).</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2. Coach-Client Relationship</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Visiting this website, participating in our support group, or consuming our content does not create a formal coach-client relationship. A formal relationship is only established once a specific coaching agreement has been signed by both parties and the initial fee has been paid.</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3. Coaching Services vs. Therapy</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It is important to distinguish between the roles offered on this platform:</w:t>
      </w:r>
    </w:p>
    <w:p w:rsidR="00133FEB" w:rsidRPr="00133FEB" w:rsidRDefault="00133FEB" w:rsidP="00133F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b/>
          <w:bCs/>
          <w:kern w:val="0"/>
          <w14:ligatures w14:val="none"/>
        </w:rPr>
        <w:t>Coaching:</w:t>
      </w:r>
      <w:r w:rsidRPr="00133FEB">
        <w:rPr>
          <w:rFonts w:ascii="Times New Roman" w:eastAsia="Times New Roman" w:hAnsi="Times New Roman" w:cs="Times New Roman"/>
          <w:kern w:val="0"/>
          <w14:ligatures w14:val="none"/>
        </w:rPr>
        <w:t xml:space="preserve"> Focuses on identity, future-pathing, boundary setting, and building resilience.</w:t>
      </w:r>
    </w:p>
    <w:p w:rsidR="00133FEB" w:rsidRPr="00133FEB" w:rsidRDefault="00133FEB" w:rsidP="00133F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b/>
          <w:bCs/>
          <w:kern w:val="0"/>
          <w14:ligatures w14:val="none"/>
        </w:rPr>
        <w:t>Therapy:</w:t>
      </w:r>
      <w:r w:rsidRPr="00133FE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w:t>
      </w:r>
      <w:r w:rsidRPr="00133FEB">
        <w:rPr>
          <w:rFonts w:ascii="Times New Roman" w:eastAsia="Times New Roman" w:hAnsi="Times New Roman" w:cs="Times New Roman"/>
          <w:kern w:val="0"/>
          <w14:ligatures w14:val="none"/>
        </w:rPr>
        <w:t>ocuses on the clinical treatment of trauma and mental health disorders. These are separate services. Engagement in one does not automatically include or require the other.</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4. Assumption of Risk</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Healing from a stillbirth is an emotional and non-linear process. By participating in our coaching services or support group, you acknowledge that deep emotional work can be taxing. You voluntarily assume all risks associated with such activities, including the potential for emotional distress or the surfacing of difficult memories.</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5. Results and Outcomes</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 xml:space="preserve">While we believe that </w:t>
      </w:r>
      <w:r w:rsidRPr="00133FEB">
        <w:rPr>
          <w:rFonts w:ascii="Times New Roman" w:eastAsia="Times New Roman" w:hAnsi="Times New Roman" w:cs="Times New Roman"/>
          <w:b/>
          <w:bCs/>
          <w:kern w:val="0"/>
          <w14:ligatures w14:val="none"/>
        </w:rPr>
        <w:t>"Grieving makes us stronger,"</w:t>
      </w:r>
      <w:r w:rsidRPr="00133FEB">
        <w:rPr>
          <w:rFonts w:ascii="Times New Roman" w:eastAsia="Times New Roman" w:hAnsi="Times New Roman" w:cs="Times New Roman"/>
          <w:kern w:val="0"/>
          <w14:ligatures w14:val="none"/>
        </w:rPr>
        <w:t xml:space="preserve"> every journey is unique. We make no guarantees or warranties regarding specific outcomes, timelines for healing, or "results." The testimonials shared on this site are individual experiences and do not represent a "typical" result.</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6. Intellectual Property</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 xml:space="preserve">All content on this site—including the </w:t>
      </w:r>
      <w:r w:rsidRPr="00133FEB">
        <w:rPr>
          <w:rFonts w:ascii="Times New Roman" w:eastAsia="Times New Roman" w:hAnsi="Times New Roman" w:cs="Times New Roman"/>
          <w:b/>
          <w:bCs/>
          <w:kern w:val="0"/>
          <w14:ligatures w14:val="none"/>
        </w:rPr>
        <w:t>Heart &amp; Forget-Me-Not logo</w:t>
      </w:r>
      <w:r w:rsidRPr="00133FEB">
        <w:rPr>
          <w:rFonts w:ascii="Times New Roman" w:eastAsia="Times New Roman" w:hAnsi="Times New Roman" w:cs="Times New Roman"/>
          <w:kern w:val="0"/>
          <w14:ligatures w14:val="none"/>
        </w:rPr>
        <w:t xml:space="preserve">, the </w:t>
      </w:r>
      <w:r w:rsidRPr="00133FEB">
        <w:rPr>
          <w:rFonts w:ascii="Times New Roman" w:eastAsia="Times New Roman" w:hAnsi="Times New Roman" w:cs="Times New Roman"/>
          <w:b/>
          <w:bCs/>
          <w:kern w:val="0"/>
          <w14:ligatures w14:val="none"/>
        </w:rPr>
        <w:t>"Grieving Has Made Me Stronger"</w:t>
      </w:r>
      <w:r w:rsidRPr="00133FEB">
        <w:rPr>
          <w:rFonts w:ascii="Times New Roman" w:eastAsia="Times New Roman" w:hAnsi="Times New Roman" w:cs="Times New Roman"/>
          <w:kern w:val="0"/>
          <w14:ligatures w14:val="none"/>
        </w:rPr>
        <w:t xml:space="preserve"> framework, blog posts, welcome folders, and podcast episodes—is the </w:t>
      </w:r>
      <w:r w:rsidRPr="00133FEB">
        <w:rPr>
          <w:rFonts w:ascii="Times New Roman" w:eastAsia="Times New Roman" w:hAnsi="Times New Roman" w:cs="Times New Roman"/>
          <w:kern w:val="0"/>
          <w14:ligatures w14:val="none"/>
        </w:rPr>
        <w:lastRenderedPageBreak/>
        <w:t xml:space="preserve">intellectual property of </w:t>
      </w:r>
      <w:r>
        <w:rPr>
          <w:rFonts w:ascii="Times New Roman" w:eastAsia="Times New Roman" w:hAnsi="Times New Roman" w:cs="Times New Roman"/>
          <w:b/>
          <w:bCs/>
          <w:kern w:val="0"/>
          <w14:ligatures w14:val="none"/>
        </w:rPr>
        <w:t>Beautiful Treasure Organization</w:t>
      </w:r>
      <w:r w:rsidRPr="00133FEB">
        <w:rPr>
          <w:rFonts w:ascii="Times New Roman" w:eastAsia="Times New Roman" w:hAnsi="Times New Roman" w:cs="Times New Roman"/>
          <w:kern w:val="0"/>
          <w14:ligatures w14:val="none"/>
        </w:rPr>
        <w:t>. You may not reproduce, sell, or distribute our proprietary materials without express written consent.</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7. Confidentiality, Security, and Privacy</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We take your privacy seriously.</w:t>
      </w:r>
    </w:p>
    <w:p w:rsidR="00133FEB" w:rsidRPr="00133FEB" w:rsidRDefault="00133FEB" w:rsidP="00133F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b/>
          <w:bCs/>
          <w:kern w:val="0"/>
          <w14:ligatures w14:val="none"/>
        </w:rPr>
        <w:t>Coaching:</w:t>
      </w:r>
      <w:r w:rsidRPr="00133FEB">
        <w:rPr>
          <w:rFonts w:ascii="Times New Roman" w:eastAsia="Times New Roman" w:hAnsi="Times New Roman" w:cs="Times New Roman"/>
          <w:kern w:val="0"/>
          <w14:ligatures w14:val="none"/>
        </w:rPr>
        <w:t xml:space="preserve"> While we maintain high standards of confidentiality, coaching is not a "privileged" communication in the same way as legal or medical counsel.</w:t>
      </w:r>
    </w:p>
    <w:p w:rsidR="00133FEB" w:rsidRPr="00133FEB" w:rsidRDefault="00133FEB" w:rsidP="00133F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b/>
          <w:bCs/>
          <w:kern w:val="0"/>
          <w14:ligatures w14:val="none"/>
        </w:rPr>
        <w:t>Digital Security:</w:t>
      </w:r>
      <w:r w:rsidRPr="00133FEB">
        <w:rPr>
          <w:rFonts w:ascii="Times New Roman" w:eastAsia="Times New Roman" w:hAnsi="Times New Roman" w:cs="Times New Roman"/>
          <w:kern w:val="0"/>
          <w14:ligatures w14:val="none"/>
        </w:rPr>
        <w:t xml:space="preserve"> While we use secure platforms (SSL encryption) for data collection, no transmission of data over the internet is 100% secure. You provide your information at your own risk.</w:t>
      </w:r>
    </w:p>
    <w:p w:rsidR="00133FEB" w:rsidRPr="00133FEB" w:rsidRDefault="00133FEB" w:rsidP="00133F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b/>
          <w:bCs/>
          <w:kern w:val="0"/>
          <w14:ligatures w14:val="none"/>
        </w:rPr>
        <w:t>Limits to Confidentiality:</w:t>
      </w:r>
      <w:r w:rsidRPr="00133FEB">
        <w:rPr>
          <w:rFonts w:ascii="Times New Roman" w:eastAsia="Times New Roman" w:hAnsi="Times New Roman" w:cs="Times New Roman"/>
          <w:kern w:val="0"/>
          <w14:ligatures w14:val="none"/>
        </w:rPr>
        <w:t xml:space="preserve"> We are legally and ethically bound to break confidentiality if there is a clear and imminent threat of harm to yourself or others.</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8. Third-Party Content</w:t>
      </w:r>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This website</w:t>
      </w:r>
      <w:r>
        <w:rPr>
          <w:rFonts w:ascii="Times New Roman" w:eastAsia="Times New Roman" w:hAnsi="Times New Roman" w:cs="Times New Roman"/>
          <w:kern w:val="0"/>
          <w14:ligatures w14:val="none"/>
        </w:rPr>
        <w:t xml:space="preserve"> may or may not</w:t>
      </w:r>
      <w:r w:rsidRPr="00133FEB">
        <w:rPr>
          <w:rFonts w:ascii="Times New Roman" w:eastAsia="Times New Roman" w:hAnsi="Times New Roman" w:cs="Times New Roman"/>
          <w:kern w:val="0"/>
          <w14:ligatures w14:val="none"/>
        </w:rPr>
        <w:t xml:space="preserve"> provide links to third-party resources, including the therapy practice of </w:t>
      </w:r>
      <w:r w:rsidRPr="00133FEB">
        <w:rPr>
          <w:rFonts w:ascii="Times New Roman" w:eastAsia="Times New Roman" w:hAnsi="Times New Roman" w:cs="Times New Roman"/>
          <w:kern w:val="0"/>
          <w14:ligatures w14:val="none"/>
        </w:rPr>
        <w:t>Therapist we partner with</w:t>
      </w:r>
      <w:r w:rsidRPr="00133FEB">
        <w:rPr>
          <w:rFonts w:ascii="Times New Roman" w:eastAsia="Times New Roman" w:hAnsi="Times New Roman" w:cs="Times New Roman"/>
          <w:kern w:val="0"/>
          <w14:ligatures w14:val="none"/>
        </w:rPr>
        <w:t>. We are not responsible for the content, privacy policies, or practices of any third-party websites. A link to an external resource does not constitute an endorsement of all content found on that site.</w:t>
      </w:r>
    </w:p>
    <w:p w:rsidR="00133FEB" w:rsidRPr="00133FEB" w:rsidRDefault="00133FEB" w:rsidP="00133F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33FEB">
        <w:rPr>
          <w:rFonts w:ascii="Times New Roman" w:eastAsia="Times New Roman" w:hAnsi="Times New Roman" w:cs="Times New Roman"/>
          <w:b/>
          <w:bCs/>
          <w:kern w:val="0"/>
          <w:sz w:val="27"/>
          <w:szCs w:val="27"/>
          <w14:ligatures w14:val="none"/>
        </w:rPr>
        <w:t xml:space="preserve">9. </w:t>
      </w:r>
      <w:proofErr w:type="spellStart"/>
      <w:r w:rsidRPr="00133FEB">
        <w:rPr>
          <w:rFonts w:ascii="Times New Roman" w:eastAsia="Times New Roman" w:hAnsi="Times New Roman" w:cs="Times New Roman"/>
          <w:b/>
          <w:bCs/>
          <w:kern w:val="0"/>
          <w:sz w:val="27"/>
          <w:szCs w:val="27"/>
          <w14:ligatures w14:val="none"/>
        </w:rPr>
        <w:t>Acknowlegement</w:t>
      </w:r>
      <w:proofErr w:type="spellEnd"/>
    </w:p>
    <w:p w:rsidR="00133FEB" w:rsidRPr="00133FEB" w:rsidRDefault="00133FEB" w:rsidP="00133FEB">
      <w:pPr>
        <w:spacing w:before="100" w:beforeAutospacing="1" w:after="100" w:afterAutospacing="1" w:line="240" w:lineRule="auto"/>
        <w:rPr>
          <w:rFonts w:ascii="Times New Roman" w:eastAsia="Times New Roman" w:hAnsi="Times New Roman" w:cs="Times New Roman"/>
          <w:kern w:val="0"/>
          <w14:ligatures w14:val="none"/>
        </w:rPr>
      </w:pPr>
      <w:r w:rsidRPr="00133FEB">
        <w:rPr>
          <w:rFonts w:ascii="Times New Roman" w:eastAsia="Times New Roman" w:hAnsi="Times New Roman" w:cs="Times New Roman"/>
          <w:kern w:val="0"/>
          <w14:ligatures w14:val="none"/>
        </w:rPr>
        <w:t>By using this website and our services, you acknowledge that you have read, understood, and agreed to these terms.</w:t>
      </w:r>
    </w:p>
    <w:p w:rsidR="00D9344E" w:rsidRDefault="00D9344E"/>
    <w:sectPr w:rsidR="00D93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57F2"/>
    <w:multiLevelType w:val="multilevel"/>
    <w:tmpl w:val="6F90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A1A04"/>
    <w:multiLevelType w:val="multilevel"/>
    <w:tmpl w:val="885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21EBF"/>
    <w:multiLevelType w:val="multilevel"/>
    <w:tmpl w:val="7ADA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717494">
    <w:abstractNumId w:val="1"/>
  </w:num>
  <w:num w:numId="2" w16cid:durableId="1192887404">
    <w:abstractNumId w:val="0"/>
  </w:num>
  <w:num w:numId="3" w16cid:durableId="178064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EB"/>
    <w:rsid w:val="0002231F"/>
    <w:rsid w:val="00093093"/>
    <w:rsid w:val="00133FEB"/>
    <w:rsid w:val="00553BD0"/>
    <w:rsid w:val="00AA0C1F"/>
    <w:rsid w:val="00B164CF"/>
    <w:rsid w:val="00D01210"/>
    <w:rsid w:val="00D9344E"/>
    <w:rsid w:val="00D9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8F4C2"/>
  <w15:chartTrackingRefBased/>
  <w15:docId w15:val="{61C3725C-FDB7-2148-A4B7-A87F22F0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3F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F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F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F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F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3F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F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F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FEB"/>
    <w:rPr>
      <w:rFonts w:eastAsiaTheme="majorEastAsia" w:cstheme="majorBidi"/>
      <w:color w:val="272727" w:themeColor="text1" w:themeTint="D8"/>
    </w:rPr>
  </w:style>
  <w:style w:type="paragraph" w:styleId="Title">
    <w:name w:val="Title"/>
    <w:basedOn w:val="Normal"/>
    <w:next w:val="Normal"/>
    <w:link w:val="TitleChar"/>
    <w:uiPriority w:val="10"/>
    <w:qFormat/>
    <w:rsid w:val="0013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EB"/>
    <w:pPr>
      <w:spacing w:before="160"/>
      <w:jc w:val="center"/>
    </w:pPr>
    <w:rPr>
      <w:i/>
      <w:iCs/>
      <w:color w:val="404040" w:themeColor="text1" w:themeTint="BF"/>
    </w:rPr>
  </w:style>
  <w:style w:type="character" w:customStyle="1" w:styleId="QuoteChar">
    <w:name w:val="Quote Char"/>
    <w:basedOn w:val="DefaultParagraphFont"/>
    <w:link w:val="Quote"/>
    <w:uiPriority w:val="29"/>
    <w:rsid w:val="00133FEB"/>
    <w:rPr>
      <w:i/>
      <w:iCs/>
      <w:color w:val="404040" w:themeColor="text1" w:themeTint="BF"/>
    </w:rPr>
  </w:style>
  <w:style w:type="paragraph" w:styleId="ListParagraph">
    <w:name w:val="List Paragraph"/>
    <w:basedOn w:val="Normal"/>
    <w:uiPriority w:val="34"/>
    <w:qFormat/>
    <w:rsid w:val="00133FEB"/>
    <w:pPr>
      <w:ind w:left="720"/>
      <w:contextualSpacing/>
    </w:pPr>
  </w:style>
  <w:style w:type="character" w:styleId="IntenseEmphasis">
    <w:name w:val="Intense Emphasis"/>
    <w:basedOn w:val="DefaultParagraphFont"/>
    <w:uiPriority w:val="21"/>
    <w:qFormat/>
    <w:rsid w:val="00133FEB"/>
    <w:rPr>
      <w:i/>
      <w:iCs/>
      <w:color w:val="2F5496" w:themeColor="accent1" w:themeShade="BF"/>
    </w:rPr>
  </w:style>
  <w:style w:type="paragraph" w:styleId="IntenseQuote">
    <w:name w:val="Intense Quote"/>
    <w:basedOn w:val="Normal"/>
    <w:next w:val="Normal"/>
    <w:link w:val="IntenseQuoteChar"/>
    <w:uiPriority w:val="30"/>
    <w:qFormat/>
    <w:rsid w:val="00133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FEB"/>
    <w:rPr>
      <w:i/>
      <w:iCs/>
      <w:color w:val="2F5496" w:themeColor="accent1" w:themeShade="BF"/>
    </w:rPr>
  </w:style>
  <w:style w:type="character" w:styleId="IntenseReference">
    <w:name w:val="Intense Reference"/>
    <w:basedOn w:val="DefaultParagraphFont"/>
    <w:uiPriority w:val="32"/>
    <w:qFormat/>
    <w:rsid w:val="00133FEB"/>
    <w:rPr>
      <w:b/>
      <w:bCs/>
      <w:smallCaps/>
      <w:color w:val="2F5496" w:themeColor="accent1" w:themeShade="BF"/>
      <w:spacing w:val="5"/>
    </w:rPr>
  </w:style>
  <w:style w:type="paragraph" w:styleId="NormalWeb">
    <w:name w:val="Normal (Web)"/>
    <w:basedOn w:val="Normal"/>
    <w:uiPriority w:val="99"/>
    <w:semiHidden/>
    <w:unhideWhenUsed/>
    <w:rsid w:val="00133F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Allen</dc:creator>
  <cp:keywords/>
  <dc:description/>
  <cp:lastModifiedBy>Charlotte Allen</cp:lastModifiedBy>
  <cp:revision>1</cp:revision>
  <dcterms:created xsi:type="dcterms:W3CDTF">2026-04-11T02:56:00Z</dcterms:created>
  <dcterms:modified xsi:type="dcterms:W3CDTF">2026-04-11T03:01:00Z</dcterms:modified>
</cp:coreProperties>
</file>